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E17" w:rsidRDefault="00134E17"/>
    <w:p w:rsidR="00134E17" w:rsidRPr="00134E17" w:rsidRDefault="00134E17" w:rsidP="00134E17"/>
    <w:p w:rsidR="00134E17" w:rsidRPr="00134E17" w:rsidRDefault="00134E17" w:rsidP="00134E17"/>
    <w:p w:rsidR="00134E17" w:rsidRPr="00134E17" w:rsidRDefault="00134E17" w:rsidP="00134E17"/>
    <w:p w:rsidR="00134E17" w:rsidRDefault="00134E17" w:rsidP="00134E17"/>
    <w:p w:rsidR="00134E17" w:rsidRPr="00781CFE" w:rsidRDefault="00134E17" w:rsidP="00134E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81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теоретический минимум</w:t>
      </w:r>
    </w:p>
    <w:p w:rsidR="00134E17" w:rsidRPr="00781CFE" w:rsidRDefault="00134E17" w:rsidP="00134E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444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0"/>
        <w:gridCol w:w="4524"/>
      </w:tblGrid>
      <w:tr w:rsidR="00134E17" w:rsidRPr="00781CFE" w:rsidTr="00C4792E">
        <w:trPr>
          <w:trHeight w:val="303"/>
        </w:trPr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E17" w:rsidRPr="00781CFE" w:rsidRDefault="00134E17" w:rsidP="00C47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86e4dc516cb46c8a84d690590e398caa836902e3"/>
            <w:bookmarkStart w:id="1" w:name="4"/>
            <w:bookmarkEnd w:id="0"/>
            <w:bookmarkEnd w:id="1"/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E17" w:rsidRPr="00781CFE" w:rsidRDefault="00134E17" w:rsidP="00C4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обществознание  </w:t>
            </w:r>
          </w:p>
        </w:tc>
      </w:tr>
      <w:tr w:rsidR="00134E17" w:rsidRPr="00781CFE" w:rsidTr="00C4792E">
        <w:trPr>
          <w:trHeight w:val="287"/>
        </w:trPr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E17" w:rsidRPr="00781CFE" w:rsidRDefault="00134E17" w:rsidP="00C47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E17" w:rsidRPr="00781CFE" w:rsidRDefault="00134E17" w:rsidP="00C4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3</w:t>
            </w:r>
          </w:p>
        </w:tc>
      </w:tr>
      <w:tr w:rsidR="00134E17" w:rsidRPr="00781CFE" w:rsidTr="00C4792E">
        <w:trPr>
          <w:trHeight w:val="319"/>
        </w:trPr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E17" w:rsidRPr="00781CFE" w:rsidRDefault="00134E17" w:rsidP="00C47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34E17" w:rsidRPr="00781CFE" w:rsidRDefault="00134E17" w:rsidP="00C47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134E17" w:rsidRPr="00781CFE" w:rsidRDefault="00134E17" w:rsidP="00134E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AD6F31" w:rsidRPr="00134E17" w:rsidRDefault="00134E17" w:rsidP="00134E17">
      <w:pPr>
        <w:rPr>
          <w:rFonts w:ascii="Times New Roman" w:hAnsi="Times New Roman" w:cs="Times New Roman"/>
          <w:sz w:val="28"/>
          <w:szCs w:val="28"/>
        </w:rPr>
      </w:pPr>
      <w:r w:rsidRPr="00134E17">
        <w:rPr>
          <w:rFonts w:ascii="Times New Roman" w:hAnsi="Times New Roman" w:cs="Times New Roman"/>
          <w:sz w:val="28"/>
          <w:szCs w:val="28"/>
        </w:rPr>
        <w:t>Уметь использовать значение  терминов и понятий: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26"/>
      </w:tblGrid>
      <w:tr w:rsidR="00134E17" w:rsidRPr="00134E17" w:rsidTr="00134E17">
        <w:tc>
          <w:tcPr>
            <w:tcW w:w="8926" w:type="dxa"/>
          </w:tcPr>
          <w:p w:rsidR="00134E17" w:rsidRPr="00134E17" w:rsidRDefault="00134E17" w:rsidP="00134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E17">
              <w:rPr>
                <w:rFonts w:ascii="Times New Roman" w:hAnsi="Times New Roman" w:cs="Times New Roman"/>
                <w:sz w:val="28"/>
                <w:szCs w:val="28"/>
              </w:rPr>
              <w:t xml:space="preserve">Инфляция/виды /причины/последствия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bookmarkStart w:id="2" w:name="_GoBack"/>
            <w:bookmarkEnd w:id="2"/>
          </w:p>
        </w:tc>
      </w:tr>
      <w:tr w:rsidR="00134E17" w:rsidRPr="00134E17" w:rsidTr="00134E17">
        <w:tc>
          <w:tcPr>
            <w:tcW w:w="8926" w:type="dxa"/>
          </w:tcPr>
          <w:p w:rsidR="00134E17" w:rsidRPr="00134E17" w:rsidRDefault="00134E17" w:rsidP="00134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E17">
              <w:rPr>
                <w:rFonts w:ascii="Times New Roman" w:hAnsi="Times New Roman" w:cs="Times New Roman"/>
                <w:sz w:val="28"/>
                <w:szCs w:val="28"/>
              </w:rPr>
              <w:t>Роль государства в экономике/экономические функции, финансирование , бюджетно-налоговая политика- цели , инструменты, стимулирующая и сдерживающая политика/</w:t>
            </w:r>
          </w:p>
        </w:tc>
      </w:tr>
      <w:tr w:rsidR="00134E17" w:rsidRPr="00134E17" w:rsidTr="00134E17">
        <w:tc>
          <w:tcPr>
            <w:tcW w:w="8926" w:type="dxa"/>
          </w:tcPr>
          <w:p w:rsidR="00134E17" w:rsidRPr="00134E17" w:rsidRDefault="00134E17" w:rsidP="00134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E17">
              <w:rPr>
                <w:rFonts w:ascii="Times New Roman" w:hAnsi="Times New Roman" w:cs="Times New Roman"/>
                <w:sz w:val="28"/>
                <w:szCs w:val="28"/>
              </w:rPr>
              <w:t>Виды бирж</w:t>
            </w:r>
          </w:p>
        </w:tc>
      </w:tr>
      <w:tr w:rsidR="00134E17" w:rsidRPr="00134E17" w:rsidTr="00134E17">
        <w:tc>
          <w:tcPr>
            <w:tcW w:w="8926" w:type="dxa"/>
          </w:tcPr>
          <w:p w:rsidR="00134E17" w:rsidRPr="00134E17" w:rsidRDefault="00134E17" w:rsidP="00134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E17">
              <w:rPr>
                <w:rFonts w:ascii="Times New Roman" w:hAnsi="Times New Roman" w:cs="Times New Roman"/>
                <w:sz w:val="28"/>
                <w:szCs w:val="28"/>
              </w:rPr>
              <w:t>Виды рынков</w:t>
            </w:r>
          </w:p>
        </w:tc>
      </w:tr>
      <w:tr w:rsidR="00134E17" w:rsidRPr="00134E17" w:rsidTr="00134E17">
        <w:tc>
          <w:tcPr>
            <w:tcW w:w="8926" w:type="dxa"/>
          </w:tcPr>
          <w:p w:rsidR="00134E17" w:rsidRPr="00134E17" w:rsidRDefault="00134E17" w:rsidP="00134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E17">
              <w:rPr>
                <w:rFonts w:ascii="Times New Roman" w:hAnsi="Times New Roman" w:cs="Times New Roman"/>
                <w:sz w:val="28"/>
                <w:szCs w:val="28"/>
              </w:rPr>
              <w:t>ВВП</w:t>
            </w:r>
          </w:p>
        </w:tc>
      </w:tr>
      <w:tr w:rsidR="00134E17" w:rsidRPr="00134E17" w:rsidTr="00134E17">
        <w:tc>
          <w:tcPr>
            <w:tcW w:w="8926" w:type="dxa"/>
          </w:tcPr>
          <w:p w:rsidR="00134E17" w:rsidRPr="00134E17" w:rsidRDefault="00134E17" w:rsidP="00134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E17">
              <w:rPr>
                <w:rFonts w:ascii="Times New Roman" w:hAnsi="Times New Roman" w:cs="Times New Roman"/>
                <w:sz w:val="28"/>
                <w:szCs w:val="28"/>
              </w:rPr>
              <w:t>Факторы производства</w:t>
            </w:r>
          </w:p>
        </w:tc>
      </w:tr>
      <w:tr w:rsidR="00134E17" w:rsidRPr="00134E17" w:rsidTr="00134E17">
        <w:tc>
          <w:tcPr>
            <w:tcW w:w="8926" w:type="dxa"/>
          </w:tcPr>
          <w:p w:rsidR="00134E17" w:rsidRPr="00134E17" w:rsidRDefault="00134E17" w:rsidP="00134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E17">
              <w:rPr>
                <w:rFonts w:ascii="Times New Roman" w:hAnsi="Times New Roman" w:cs="Times New Roman"/>
                <w:sz w:val="28"/>
                <w:szCs w:val="28"/>
              </w:rPr>
              <w:t>Цикличность экономического развития /понятие, фазы, причины, последствия/</w:t>
            </w:r>
          </w:p>
        </w:tc>
      </w:tr>
    </w:tbl>
    <w:p w:rsidR="00134E17" w:rsidRPr="00134E17" w:rsidRDefault="00134E17" w:rsidP="00134E17"/>
    <w:sectPr w:rsidR="00134E17" w:rsidRPr="00134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CDE"/>
    <w:rsid w:val="00134E17"/>
    <w:rsid w:val="004B0CDE"/>
    <w:rsid w:val="00AD6F31"/>
    <w:rsid w:val="00DF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DB2AD-5993-448A-B6E4-F478C4120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69</Words>
  <Characters>399</Characters>
  <Application>Microsoft Office Word</Application>
  <DocSecurity>0</DocSecurity>
  <Lines>3</Lines>
  <Paragraphs>1</Paragraphs>
  <ScaleCrop>false</ScaleCrop>
  <Company>SPecialiST RePack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PrepodKKL</dc:creator>
  <cp:keywords/>
  <dc:description/>
  <cp:lastModifiedBy>PrepodKKL</cp:lastModifiedBy>
  <cp:revision>4</cp:revision>
  <dcterms:created xsi:type="dcterms:W3CDTF">2019-02-27T11:34:00Z</dcterms:created>
  <dcterms:modified xsi:type="dcterms:W3CDTF">2019-02-27T11:41:00Z</dcterms:modified>
</cp:coreProperties>
</file>